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0E" w:rsidRPr="0023400E" w:rsidRDefault="0023400E" w:rsidP="0023400E">
      <w:pPr>
        <w:jc w:val="center"/>
        <w:rPr>
          <w:rStyle w:val="markedcontent"/>
          <w:rFonts w:ascii="Courier New" w:hAnsi="Courier New" w:cs="Courier New"/>
          <w:b/>
          <w:sz w:val="27"/>
          <w:szCs w:val="27"/>
        </w:rPr>
      </w:pPr>
      <w:r w:rsidRPr="0023400E">
        <w:rPr>
          <w:rStyle w:val="markedcontent"/>
          <w:rFonts w:ascii="Courier New" w:hAnsi="Courier New" w:cs="Courier New"/>
          <w:b/>
          <w:sz w:val="27"/>
          <w:szCs w:val="27"/>
        </w:rPr>
        <w:t>B A N D O</w:t>
      </w:r>
      <w:r w:rsidRPr="0023400E">
        <w:rPr>
          <w:b/>
        </w:rPr>
        <w:br/>
      </w:r>
      <w:r w:rsidRPr="0023400E">
        <w:rPr>
          <w:rStyle w:val="markedcontent"/>
          <w:rFonts w:ascii="Courier New" w:hAnsi="Courier New" w:cs="Courier New"/>
          <w:b/>
          <w:sz w:val="27"/>
          <w:szCs w:val="27"/>
        </w:rPr>
        <w:t>TRINIDAD HERRERA LORENTE, Alcaldesa-Presidenta del Ayuntamiento de</w:t>
      </w:r>
      <w:r w:rsidRPr="0023400E">
        <w:rPr>
          <w:b/>
        </w:rPr>
        <w:t xml:space="preserve"> </w:t>
      </w:r>
      <w:r w:rsidRPr="0023400E">
        <w:rPr>
          <w:rStyle w:val="markedcontent"/>
          <w:rFonts w:ascii="Courier New" w:hAnsi="Courier New" w:cs="Courier New"/>
          <w:b/>
          <w:sz w:val="27"/>
          <w:szCs w:val="27"/>
        </w:rPr>
        <w:t>ALMUÑÉCAR.</w:t>
      </w:r>
    </w:p>
    <w:p w:rsidR="0023400E" w:rsidRDefault="0023400E" w:rsidP="0023400E">
      <w:pPr>
        <w:rPr>
          <w:rStyle w:val="markedcontent"/>
          <w:rFonts w:ascii="Courier New" w:hAnsi="Courier New" w:cs="Courier New"/>
          <w:b/>
          <w:sz w:val="27"/>
          <w:szCs w:val="27"/>
        </w:rPr>
      </w:pPr>
      <w:r w:rsidRPr="0023400E">
        <w:rPr>
          <w:b/>
        </w:rPr>
        <w:br/>
      </w:r>
      <w:r w:rsidRPr="0023400E">
        <w:rPr>
          <w:rStyle w:val="markedcontent"/>
          <w:rFonts w:ascii="Courier New" w:hAnsi="Courier New" w:cs="Courier New"/>
          <w:b/>
          <w:sz w:val="27"/>
          <w:szCs w:val="27"/>
        </w:rPr>
        <w:t>HAGO</w:t>
      </w:r>
      <w:r>
        <w:rPr>
          <w:rStyle w:val="markedcontent"/>
          <w:rFonts w:ascii="Courier New" w:hAnsi="Courier New" w:cs="Courier New"/>
          <w:b/>
          <w:sz w:val="27"/>
          <w:szCs w:val="27"/>
        </w:rPr>
        <w:t xml:space="preserve"> </w:t>
      </w:r>
      <w:r w:rsidRPr="0023400E">
        <w:rPr>
          <w:rStyle w:val="markedcontent"/>
          <w:rFonts w:ascii="Courier New" w:hAnsi="Courier New" w:cs="Courier New"/>
          <w:b/>
          <w:sz w:val="27"/>
          <w:szCs w:val="27"/>
        </w:rPr>
        <w:t>SABER:</w:t>
      </w:r>
    </w:p>
    <w:p w:rsidR="0023400E" w:rsidRPr="0023400E" w:rsidRDefault="0023400E" w:rsidP="0023400E">
      <w:pPr>
        <w:jc w:val="both"/>
        <w:rPr>
          <w:rStyle w:val="markedcontent"/>
          <w:rFonts w:ascii="Courier New" w:hAnsi="Courier New" w:cs="Courier New"/>
          <w:b/>
          <w:sz w:val="27"/>
          <w:szCs w:val="27"/>
        </w:rPr>
      </w:pPr>
      <w:r w:rsidRPr="0023400E">
        <w:rPr>
          <w:b/>
        </w:rPr>
        <w:br/>
      </w:r>
      <w:r w:rsidRPr="0023400E">
        <w:rPr>
          <w:rStyle w:val="markedcontent"/>
          <w:rFonts w:ascii="Courier New" w:hAnsi="Courier New" w:cs="Courier New"/>
          <w:b/>
          <w:sz w:val="27"/>
          <w:szCs w:val="27"/>
        </w:rPr>
        <w:t>Que aproximándose la Festividad de San Juan, en la que en este municipio es costumbre arraigada y muy tradicional el que de forma masiva se ocupen las playas del término municipal por el vecindario, instalándose toldillas, sombrajos y otros elementos de protección durante las horas de celebración de dicha festividad, y vistas las circunstancias que se han producido en otras ocasiones, que pueden llegar a perturbar el adecuado uso de las playas y la tradicional forma de la celebración por la inmensa mayoría de los vecinos, vengo por el presente en disponer:</w:t>
      </w:r>
    </w:p>
    <w:p w:rsidR="0023400E" w:rsidRPr="0023400E" w:rsidRDefault="0023400E" w:rsidP="0023400E">
      <w:pPr>
        <w:jc w:val="both"/>
        <w:rPr>
          <w:rStyle w:val="markedcontent"/>
          <w:rFonts w:ascii="Courier New" w:hAnsi="Courier New" w:cs="Courier New"/>
          <w:b/>
          <w:sz w:val="27"/>
          <w:szCs w:val="27"/>
        </w:rPr>
      </w:pP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1º.- Que las instalaciones desmontables tradicionales, que se ubican en las playas para dicha festividad, no podrán colocarse antes de las 10 horas del día 23 de junio y deberán levantarse, como máximo, antes de las 22 horas del día 24 de junio actual.</w:t>
      </w:r>
    </w:p>
    <w:p w:rsidR="0023400E" w:rsidRPr="0023400E" w:rsidRDefault="0023400E" w:rsidP="0023400E">
      <w:pPr>
        <w:jc w:val="both"/>
        <w:rPr>
          <w:rStyle w:val="markedcontent"/>
          <w:rFonts w:ascii="Courier New" w:hAnsi="Courier New" w:cs="Courier New"/>
          <w:b/>
          <w:sz w:val="27"/>
          <w:szCs w:val="27"/>
        </w:rPr>
      </w:pP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2º.- Que en dichas instalaciones queda prohibido lo siguiente:</w:t>
      </w: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 Ubicación de discotecas y similares.</w:t>
      </w: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 Desarrollo de actividades comerciales.</w:t>
      </w: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 Colocación de equipos musicales.</w:t>
      </w: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 Ubicación de generadores de electricidad.</w:t>
      </w: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 Colocación de mobiliario no propio de playas.</w:t>
      </w:r>
    </w:p>
    <w:p w:rsidR="0023400E" w:rsidRPr="0023400E" w:rsidRDefault="0023400E" w:rsidP="0023400E">
      <w:pPr>
        <w:jc w:val="both"/>
        <w:rPr>
          <w:rStyle w:val="markedcontent"/>
          <w:rFonts w:ascii="Courier New" w:hAnsi="Courier New" w:cs="Courier New"/>
          <w:b/>
          <w:sz w:val="27"/>
          <w:szCs w:val="27"/>
        </w:rPr>
      </w:pP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3º.- Tampoco se permitirá la instalación de equipos musicales en los establecimientos de comida y bebidas (chiringuitos) de las playas.</w:t>
      </w:r>
    </w:p>
    <w:p w:rsidR="0023400E" w:rsidRPr="0023400E" w:rsidRDefault="0023400E" w:rsidP="0023400E">
      <w:pPr>
        <w:jc w:val="both"/>
        <w:rPr>
          <w:rStyle w:val="markedcontent"/>
          <w:rFonts w:ascii="Courier New" w:hAnsi="Courier New" w:cs="Courier New"/>
          <w:b/>
          <w:sz w:val="27"/>
          <w:szCs w:val="27"/>
        </w:rPr>
      </w:pP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4º.- Que los ocupantes de las playas, al desmontar sus instalaciones, deberán limpiar el espacio que hayan venido disfrutando para evitar el que las playas queden convertidas en un vertedero de residuos, envases y otros enseres.</w:t>
      </w:r>
    </w:p>
    <w:p w:rsidR="0023400E" w:rsidRPr="0023400E" w:rsidRDefault="0023400E" w:rsidP="0023400E">
      <w:pPr>
        <w:jc w:val="both"/>
        <w:rPr>
          <w:rStyle w:val="markedcontent"/>
          <w:rFonts w:ascii="Courier New" w:hAnsi="Courier New" w:cs="Courier New"/>
          <w:b/>
          <w:sz w:val="27"/>
          <w:szCs w:val="27"/>
        </w:rPr>
      </w:pPr>
    </w:p>
    <w:p w:rsidR="0023400E" w:rsidRP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Por último se solicita la colaboración ciudadana para el buen desarrollo de la celebración de esta festividad.</w:t>
      </w:r>
    </w:p>
    <w:p w:rsidR="0023400E" w:rsidRPr="0023400E" w:rsidRDefault="0023400E" w:rsidP="0023400E">
      <w:pPr>
        <w:jc w:val="both"/>
        <w:rPr>
          <w:rStyle w:val="markedcontent"/>
          <w:rFonts w:ascii="Courier New" w:hAnsi="Courier New" w:cs="Courier New"/>
          <w:b/>
          <w:sz w:val="27"/>
          <w:szCs w:val="27"/>
        </w:rPr>
      </w:pPr>
    </w:p>
    <w:p w:rsidR="0023400E" w:rsidRDefault="0023400E" w:rsidP="0023400E">
      <w:pPr>
        <w:jc w:val="both"/>
        <w:rPr>
          <w:rStyle w:val="markedcontent"/>
          <w:rFonts w:ascii="Courier New" w:hAnsi="Courier New" w:cs="Courier New"/>
          <w:b/>
          <w:sz w:val="27"/>
          <w:szCs w:val="27"/>
        </w:rPr>
      </w:pPr>
      <w:r w:rsidRPr="0023400E">
        <w:rPr>
          <w:rStyle w:val="markedcontent"/>
          <w:rFonts w:ascii="Courier New" w:hAnsi="Courier New" w:cs="Courier New"/>
          <w:b/>
          <w:sz w:val="27"/>
          <w:szCs w:val="27"/>
        </w:rPr>
        <w:t xml:space="preserve">Almuñécar, </w:t>
      </w:r>
      <w:r>
        <w:rPr>
          <w:rStyle w:val="markedcontent"/>
          <w:rFonts w:ascii="Courier New" w:hAnsi="Courier New" w:cs="Courier New"/>
          <w:b/>
          <w:sz w:val="27"/>
          <w:szCs w:val="27"/>
        </w:rPr>
        <w:t xml:space="preserve">20 Junio 2022 </w:t>
      </w:r>
    </w:p>
    <w:p w:rsidR="0023400E" w:rsidRPr="0023400E" w:rsidRDefault="0023400E" w:rsidP="0023400E">
      <w:pPr>
        <w:jc w:val="both"/>
        <w:rPr>
          <w:rStyle w:val="markedcontent"/>
          <w:rFonts w:ascii="Courier New" w:hAnsi="Courier New" w:cs="Courier New"/>
          <w:b/>
          <w:sz w:val="27"/>
          <w:szCs w:val="27"/>
        </w:rPr>
      </w:pPr>
      <w:r>
        <w:rPr>
          <w:rStyle w:val="markedcontent"/>
          <w:rFonts w:ascii="Courier New" w:hAnsi="Courier New" w:cs="Courier New"/>
          <w:b/>
          <w:sz w:val="27"/>
          <w:szCs w:val="27"/>
        </w:rPr>
        <w:t>La a</w:t>
      </w:r>
      <w:r w:rsidRPr="0023400E">
        <w:rPr>
          <w:rStyle w:val="markedcontent"/>
          <w:rFonts w:ascii="Courier New" w:hAnsi="Courier New" w:cs="Courier New"/>
          <w:b/>
          <w:sz w:val="27"/>
          <w:szCs w:val="27"/>
        </w:rPr>
        <w:t>lcaldesa</w:t>
      </w:r>
      <w:r>
        <w:rPr>
          <w:rStyle w:val="markedcontent"/>
          <w:rFonts w:ascii="Courier New" w:hAnsi="Courier New" w:cs="Courier New"/>
          <w:b/>
          <w:sz w:val="27"/>
          <w:szCs w:val="27"/>
        </w:rPr>
        <w:t xml:space="preserve">. Trinidad Herrera </w:t>
      </w:r>
    </w:p>
    <w:p w:rsidR="0023400E" w:rsidRPr="0023400E" w:rsidRDefault="0023400E" w:rsidP="0023400E">
      <w:pPr>
        <w:jc w:val="both"/>
        <w:rPr>
          <w:rStyle w:val="markedcontent"/>
          <w:rFonts w:ascii="Courier New" w:hAnsi="Courier New" w:cs="Courier New"/>
          <w:b/>
          <w:sz w:val="27"/>
          <w:szCs w:val="27"/>
        </w:rPr>
      </w:pPr>
    </w:p>
    <w:sectPr w:rsidR="0023400E" w:rsidRPr="0023400E" w:rsidSect="00D47A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00E"/>
    <w:rsid w:val="0023400E"/>
    <w:rsid w:val="002D1694"/>
    <w:rsid w:val="004C5218"/>
    <w:rsid w:val="006635C1"/>
    <w:rsid w:val="008D72D1"/>
    <w:rsid w:val="00D47A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234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2</cp:revision>
  <dcterms:created xsi:type="dcterms:W3CDTF">2022-06-20T10:54:00Z</dcterms:created>
  <dcterms:modified xsi:type="dcterms:W3CDTF">2022-06-20T10:54:00Z</dcterms:modified>
</cp:coreProperties>
</file>