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B7" w:rsidRPr="00A97EB5" w:rsidRDefault="005F52B7" w:rsidP="00787124">
      <w:pPr>
        <w:rPr>
          <w:b/>
        </w:rPr>
      </w:pPr>
    </w:p>
    <w:p w:rsidR="00787124" w:rsidRDefault="00787124" w:rsidP="00787124"/>
    <w:p w:rsidR="00152FBC" w:rsidRPr="00152FBC" w:rsidRDefault="00152FBC" w:rsidP="00152FBC">
      <w:pPr>
        <w:jc w:val="center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AGENDA CULTURAL ALMUÑÉCAR  MAYO 2022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DOMINGO 1.  20 HORAS.  DIA INTERNACIONAL DE LA DANZA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ESPECTACULO ORQUESTA UNIVERSIDAD DE GRANADA  Y DUO BAILARINES: IRENE UREÑA Y ALVARO MADRIGAL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3 MAYO  CRUCES DE MAYO 2022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MIÉRCOLES 4. 12 HORAS. PIANO MATINÉS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A CARGO DE PABLO RUIZ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MIÉRCOLES 4.  17 HORAS  CONFERENCIA MENOPAUSIA 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Sala Conferencias.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JUEVES 5.  20 HORAS. CONCIERTO  EXALTACIÓN DEL FOLCLORE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VIERNES 6. 20 HORAS  Presentación libro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 “</w:t>
      </w:r>
      <w:proofErr w:type="spellStart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Tu</w:t>
      </w:r>
      <w:proofErr w:type="spellEnd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también puedes subir a la cima”, de Valentina </w:t>
      </w:r>
      <w:proofErr w:type="spellStart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Kron</w:t>
      </w:r>
      <w:proofErr w:type="spellEnd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Stancev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SÁBADO 7.  13 HORAS. FIESTA DE LA PRIMAVERA.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  PARQUE EL MAJUELO 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VIERNES 13  18 HORAS. Presentación del libro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“Llegarás hasta la luna” de Silvia Martín.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DEL 13 AL 15 19 HORAS. FESTIVAL DE MÚSICA Y DANZA OZ EL REGRESO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Conservatorio Profesional de Danza Aromar.  AUDITORIO CASA DE LA CULTURA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DOMINGO 15.  ROMERÍA SAN ISIDRO LABRADOR.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Desde la Iglesia El Salvador  (Barrio P-4) hasta BARRIO  TORRECUEVAS, por  el cauce de Rio Verde.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LUNES 16  20 HORAS. CONCIERTO TRÍO DE FLAUTAS KUROBA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Organiza: Juventudes Musicales   Almuñécar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MIÉRCOLES 18  12 HORAS. CONCIERTO DE PIANO MATINES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  A CARGO DE PABLO RUIZ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Auditorio de la Casa de la Cultura.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MIÉRCOLES 18. 17 HORAS. CONFERENCIA SOBRE MENOPAUSIA.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Sala Conferencias. Casa de la Cultura.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lastRenderedPageBreak/>
        <w:t>VIERNES  20. 20 HORAS.  Presentación del libro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“En un mar de olivos” de Carmen </w:t>
      </w:r>
      <w:proofErr w:type="spellStart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Trella</w:t>
      </w:r>
      <w:proofErr w:type="spellEnd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Vida.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Sala Conferencias. Casa de la Cultura Almuñécar.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VIERNES  20. 20 HORAS Presentación del disco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“La Voz del Interior” de Niño Carmelo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SÁBADO 21  10 HORAS.  VISITA GUIADA: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TORRES VIGÍAS, ENTRE LA EDAD MEDIA Y LA EDAD MODERNA.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Información e inscripción: </w:t>
      </w:r>
      <w:proofErr w:type="spellStart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arqueologia</w:t>
      </w:r>
      <w:proofErr w:type="spellEnd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almunecar.es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SÁBADO 21  20 HORAS  CONCIERTO BLUES  BIL O´HAIRE TRIO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 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DOMINGO 22  20 HORAS.  CONCIERTO PACO DAMAS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ASOCIACIÓN GENERAL 2020 ALMUÑECAR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MIÉRCOLES 25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.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  17 HORAS.  CONFERENCIA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MENOPAUSIA Y TRATAMIENTO HORMONAL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Sala Conferencias. Casa de la Cultura Almuñécar.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JUEVES  26  10,30 Y 12 HORAS.  CAJA DE MÚSICA.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CONCIERTO DIDÁCTICO PARA CENTROS EDUCATIVOS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JUEVES 26 20 HORAS  ENSEMBLE DE TROMPETAS WEIMAR (ALEMANIA)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Organiza: Juventudes Musicales de Almuñécar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Plaza de la Constitución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VIERNES 27  20 HORAS.  PRESENTACIÓN LIBRO   POEMARIO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“SOBRAS DE PAN</w:t>
      </w:r>
      <w:proofErr w:type="gramStart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” ,</w:t>
      </w:r>
      <w:proofErr w:type="gramEnd"/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de Reinaldo Jiménez . Música en directo.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Sala Conferencias. Casa de la Cultura Almuñécar.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SÁBADO 28  20 HORAS  CONCIERTO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 35 ANIVERSARIO CORO CIUDAD DE ALMUÑÉCAR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SÁBADO 28  20 HORAS.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  PASSING ON THE MUSIC  ALBERTUS &amp; DEYA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  Centro Cívico La Herradura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DOMINGO 29 19 HORAS.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GALA MUSICAL A BENEFICIO DE CRUZ ROJA </w:t>
      </w:r>
    </w:p>
    <w:p w:rsidR="00152FBC" w:rsidRPr="00152FBC" w:rsidRDefault="00152FBC" w:rsidP="00152F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Auditorio Casa de la Cultura 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> 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SALA EXPOSICIONES  CASA DE LA CULTURA ALMUÑÉCAR 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Del 6 al 15 mayo  Exposición de pintura</w:t>
      </w:r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 xml:space="preserve">  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de Esther Martínez Recuero.</w:t>
      </w:r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 xml:space="preserve"> Obras: acrílico, óleo y técnicas mixtas 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lastRenderedPageBreak/>
        <w:t xml:space="preserve">EXPOSICIÓN IMÁGENES  COFRADÍA NTRO PADRE JESÚS  NAZARENO ALMUÑÉCAR 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DEL 16 AL 22 Sala Exposiciones  Casa de la Cultura </w:t>
      </w: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</w:p>
    <w:p w:rsidR="00152FBC" w:rsidRPr="00152FBC" w:rsidRDefault="00152FBC" w:rsidP="00152FBC">
      <w:pPr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Almuñécar, 30 abril 2022 </w:t>
      </w:r>
    </w:p>
    <w:p w:rsidR="00152FBC" w:rsidRPr="00152FBC" w:rsidRDefault="00152FBC" w:rsidP="00152FBC">
      <w:pPr>
        <w:spacing w:before="100" w:after="100" w:line="240" w:lineRule="auto"/>
        <w:jc w:val="center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GABINETE DE COMUNICACIÓN</w:t>
      </w:r>
    </w:p>
    <w:p w:rsidR="00152FBC" w:rsidRPr="00152FBC" w:rsidRDefault="00152FBC" w:rsidP="00152FBC">
      <w:pPr>
        <w:spacing w:before="100" w:after="100" w:line="240" w:lineRule="auto"/>
        <w:jc w:val="center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 xml:space="preserve">E mail: </w:t>
      </w:r>
      <w:hyperlink r:id="rId4" w:history="1">
        <w:r w:rsidRPr="00152FB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aytoalmunecar.prensa@gmail.com</w:t>
        </w:r>
      </w:hyperlink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 xml:space="preserve">. Telf. 958 838600 </w:t>
      </w: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– 650190510</w:t>
      </w:r>
    </w:p>
    <w:p w:rsidR="00152FBC" w:rsidRPr="00152FBC" w:rsidRDefault="00152FBC" w:rsidP="00152FBC">
      <w:pPr>
        <w:spacing w:before="100" w:after="100" w:line="240" w:lineRule="auto"/>
        <w:jc w:val="center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lang w:eastAsia="es-ES"/>
        </w:rPr>
        <w:t>www.almunecar.es</w:t>
      </w:r>
    </w:p>
    <w:p w:rsidR="00152FBC" w:rsidRPr="00152FBC" w:rsidRDefault="00152FBC" w:rsidP="00152FBC">
      <w:pPr>
        <w:spacing w:before="100" w:after="100" w:line="240" w:lineRule="auto"/>
        <w:jc w:val="center"/>
        <w:rPr>
          <w:rFonts w:ascii="Calibri" w:eastAsia="Times New Roman" w:hAnsi="Calibri" w:cs="Calibri"/>
          <w:lang w:eastAsia="es-ES"/>
        </w:rPr>
      </w:pPr>
      <w:r w:rsidRPr="00152FB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Ayuntamiento de Almuñécar</w:t>
      </w:r>
      <w:r w:rsidRPr="00152FBC">
        <w:rPr>
          <w:rFonts w:ascii="Calibri" w:eastAsia="Times New Roman" w:hAnsi="Calibri" w:cs="Calibri"/>
          <w:sz w:val="24"/>
          <w:szCs w:val="24"/>
          <w:lang w:eastAsia="es-ES"/>
        </w:rPr>
        <w:t>. Plaza de la Constitución 1. 18690 Almuñécar (Granada).</w:t>
      </w:r>
    </w:p>
    <w:p w:rsidR="00787124" w:rsidRDefault="00787124" w:rsidP="00AF4E5E"/>
    <w:p w:rsidR="00AF4E5E" w:rsidRDefault="00AF4E5E"/>
    <w:p w:rsidR="00AF4E5E" w:rsidRDefault="00AF4E5E"/>
    <w:p w:rsidR="00994A06" w:rsidRDefault="00994A06"/>
    <w:p w:rsidR="00994A06" w:rsidRDefault="00994A06"/>
    <w:p w:rsidR="00721F6B" w:rsidRDefault="00721F6B"/>
    <w:sectPr w:rsidR="00721F6B" w:rsidSect="00F01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1F6B"/>
    <w:rsid w:val="00152FBC"/>
    <w:rsid w:val="002D1694"/>
    <w:rsid w:val="003F04A4"/>
    <w:rsid w:val="004217DC"/>
    <w:rsid w:val="005F52B7"/>
    <w:rsid w:val="006635C1"/>
    <w:rsid w:val="00721F6B"/>
    <w:rsid w:val="00787124"/>
    <w:rsid w:val="00824B64"/>
    <w:rsid w:val="008D72D1"/>
    <w:rsid w:val="008E6BAB"/>
    <w:rsid w:val="00994A06"/>
    <w:rsid w:val="009D0406"/>
    <w:rsid w:val="00A733DA"/>
    <w:rsid w:val="00A97EB5"/>
    <w:rsid w:val="00AF4E5E"/>
    <w:rsid w:val="00DC6037"/>
    <w:rsid w:val="00E470CB"/>
    <w:rsid w:val="00F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7DC"/>
    <w:pPr>
      <w:spacing w:after="0" w:line="240" w:lineRule="auto"/>
    </w:pPr>
  </w:style>
  <w:style w:type="paragraph" w:customStyle="1" w:styleId="gmail-msonospacing">
    <w:name w:val="gmail-msonospacing"/>
    <w:basedOn w:val="Normal"/>
    <w:rsid w:val="001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4</cp:revision>
  <dcterms:created xsi:type="dcterms:W3CDTF">2022-04-29T17:33:00Z</dcterms:created>
  <dcterms:modified xsi:type="dcterms:W3CDTF">2022-04-30T13:06:00Z</dcterms:modified>
</cp:coreProperties>
</file>